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8"/>
          <w:szCs w:val="28"/>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CSHP places value on the input members provide in the development of policies, programs and services for our state society. One avenue for input is participation in standing, advisory and ad hoc committees, and task forces. CSHP seeks volunteers for these committees and provides each committee with specific charges to guide their work that align with our mission and values.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 in the work of the Society is a membership privilege. Those who are actively involved make decisions about the direction of the Society and the profession on other members’ behalf. Participation is a networking opportunity, an excellent way to tap into the collective knowledge and experience of the CSHP community, as well as gain important leadership experience.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single"/>
          <w:shd w:fill="auto" w:val="clear"/>
          <w:vertAlign w:val="baseline"/>
          <w:rtl w:val="0"/>
        </w:rPr>
        <w:t xml:space="preserve">COMMITTEES &amp; TASK FORCES</w:t>
      </w:r>
    </w:p>
    <w:p w:rsidR="00000000" w:rsidDel="00000000" w:rsidP="00000000" w:rsidRDefault="00000000" w:rsidRPr="00000000" w14:paraId="00000005">
      <w:pPr>
        <w:numPr>
          <w:ilvl w:val="0"/>
          <w:numId w:val="1"/>
        </w:numPr>
        <w:spacing w:after="0" w:before="60" w:line="240" w:lineRule="auto"/>
        <w:ind w:left="360" w:hanging="360"/>
        <w:rPr>
          <w:b w:val="1"/>
        </w:rPr>
      </w:pPr>
      <w:r w:rsidDel="00000000" w:rsidR="00000000" w:rsidRPr="00000000">
        <w:rPr>
          <w:b w:val="1"/>
          <w:rtl w:val="0"/>
        </w:rPr>
        <w:t xml:space="preserve">Finance Committee (Chair: Colleen Teevan, Treasurer</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6">
      <w:pPr>
        <w:spacing w:after="0" w:line="240" w:lineRule="auto"/>
        <w:ind w:left="360" w:firstLine="0"/>
        <w:rPr/>
      </w:pPr>
      <w:r w:rsidDel="00000000" w:rsidR="00000000" w:rsidRPr="00000000">
        <w:rPr>
          <w:u w:val="single"/>
          <w:rtl w:val="0"/>
        </w:rPr>
        <w:t xml:space="preserve">Charge</w:t>
      </w:r>
      <w:r w:rsidDel="00000000" w:rsidR="00000000" w:rsidRPr="00000000">
        <w:rPr>
          <w:rtl w:val="0"/>
        </w:rPr>
        <w:t xml:space="preserve">: </w:t>
      </w:r>
    </w:p>
    <w:p w:rsidR="00000000" w:rsidDel="00000000" w:rsidP="00000000" w:rsidRDefault="00000000" w:rsidRPr="00000000" w14:paraId="00000007">
      <w:pPr>
        <w:spacing w:after="0" w:line="240" w:lineRule="auto"/>
        <w:ind w:left="360" w:firstLine="0"/>
        <w:rPr/>
      </w:pPr>
      <w:r w:rsidDel="00000000" w:rsidR="00000000" w:rsidRPr="00000000">
        <w:rPr>
          <w:rtl w:val="0"/>
        </w:rPr>
        <w:t xml:space="preserve">1) Responsible for the overall financial oversight and planning for the Society. </w:t>
      </w:r>
    </w:p>
    <w:p w:rsidR="00000000" w:rsidDel="00000000" w:rsidP="00000000" w:rsidRDefault="00000000" w:rsidRPr="00000000" w14:paraId="00000008">
      <w:pPr>
        <w:spacing w:after="0" w:line="240" w:lineRule="auto"/>
        <w:ind w:left="360" w:firstLine="0"/>
        <w:rPr/>
      </w:pPr>
      <w:r w:rsidDel="00000000" w:rsidR="00000000" w:rsidRPr="00000000">
        <w:rPr>
          <w:rtl w:val="0"/>
        </w:rPr>
        <w:t xml:space="preserve">2) Develop the annual budget and serve as advisors to the Board. </w:t>
      </w:r>
    </w:p>
    <w:p w:rsidR="00000000" w:rsidDel="00000000" w:rsidP="00000000" w:rsidRDefault="00000000" w:rsidRPr="00000000" w14:paraId="00000009">
      <w:pPr>
        <w:spacing w:after="0" w:line="240" w:lineRule="auto"/>
        <w:ind w:left="360" w:firstLine="0"/>
        <w:rPr/>
      </w:pPr>
      <w:r w:rsidDel="00000000" w:rsidR="00000000" w:rsidRPr="00000000">
        <w:rPr>
          <w:rtl w:val="0"/>
        </w:rPr>
        <w:t xml:space="preserve">3) Develop policies for both a reserve fund and investments to secure the Society’s fiscal health. </w:t>
      </w:r>
    </w:p>
    <w:p w:rsidR="00000000" w:rsidDel="00000000" w:rsidP="00000000" w:rsidRDefault="00000000" w:rsidRPr="00000000" w14:paraId="0000000A">
      <w:pPr>
        <w:spacing w:after="0" w:line="240" w:lineRule="auto"/>
        <w:ind w:left="360" w:firstLine="0"/>
        <w:rPr>
          <w:b w:val="1"/>
        </w:rPr>
      </w:pPr>
      <w:r w:rsidDel="00000000" w:rsidR="00000000" w:rsidRPr="00000000">
        <w:rPr>
          <w:i w:val="1"/>
          <w:rtl w:val="0"/>
        </w:rPr>
        <w:t xml:space="preserve">(By Invitation only)</w:t>
        <w:br w:type="textWrapping"/>
      </w:r>
      <w:r w:rsidDel="00000000" w:rsidR="00000000" w:rsidRPr="00000000">
        <w:rPr>
          <w:b w:val="1"/>
          <w:rtl w:val="0"/>
        </w:rPr>
        <w:t xml:space="preserve">Contact: </w:t>
      </w:r>
      <w:hyperlink r:id="rId7">
        <w:r w:rsidDel="00000000" w:rsidR="00000000" w:rsidRPr="00000000">
          <w:rPr>
            <w:b w:val="1"/>
            <w:color w:val="0000ff"/>
            <w:u w:val="single"/>
            <w:rtl w:val="0"/>
          </w:rPr>
          <w:t xml:space="preserve">Colleen.Teevan@hhchealth.org</w:t>
        </w:r>
      </w:hyperlink>
      <w:r w:rsidDel="00000000" w:rsidR="00000000" w:rsidRPr="00000000">
        <w:rPr>
          <w:b w:val="1"/>
          <w:rtl w:val="0"/>
        </w:rPr>
        <w:t xml:space="preserve"> </w:t>
      </w:r>
    </w:p>
    <w:p w:rsidR="00000000" w:rsidDel="00000000" w:rsidP="00000000" w:rsidRDefault="00000000" w:rsidRPr="00000000" w14:paraId="0000000B">
      <w:pPr>
        <w:spacing w:after="0" w:line="240" w:lineRule="auto"/>
        <w:ind w:left="360" w:firstLine="0"/>
        <w:rPr>
          <w:b w:val="1"/>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360" w:hanging="360"/>
        <w:rPr>
          <w:i w:val="1"/>
        </w:rPr>
      </w:pPr>
      <w:r w:rsidDel="00000000" w:rsidR="00000000" w:rsidRPr="00000000">
        <w:rPr>
          <w:b w:val="1"/>
          <w:rtl w:val="0"/>
        </w:rPr>
        <w:t xml:space="preserve">Membership Committee (Co-Chairs: Charlie Jones </w:t>
      </w:r>
      <w:r w:rsidDel="00000000" w:rsidR="00000000" w:rsidRPr="00000000">
        <w:rPr>
          <w:rtl w:val="0"/>
        </w:rPr>
        <w:t xml:space="preserve">and to be determined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 strategies to market and grow the membership and retain existing members. Identify prospective members and communicate our core values in an effort to energize and engage our membership. Work with the Society’s management to create appropriate and current  membership materials. Assist in contacting prospective, new and renewing members in a timely manner.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Ambassadors’ 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 pharmacists in their facilities about the Society’s activities and initiatives by posting information on staff information boards and intranet, making announcements at staff meetings, and speaking with individual members and prospective members.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Mentors’ 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Advise newer practitioners and pharmacy students.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Volunteers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serve as advisors, assist the Committee Chair in developing/implementing strategies to grow and maintain membership as described above. Amount of time will vary based on the needs. Most work can be accomplished by telephone, conference call or e-mail. There is no limit to the number of volunteers.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Charles.Jones@ynhh.org</w:t>
        </w:r>
      </w:hyperlink>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360" w:hanging="360"/>
        <w:rPr/>
      </w:pPr>
      <w:r w:rsidDel="00000000" w:rsidR="00000000" w:rsidRPr="00000000">
        <w:rPr>
          <w:b w:val="1"/>
          <w:rtl w:val="0"/>
        </w:rPr>
        <w:t xml:space="preserve">Education Committee  </w:t>
      </w:r>
      <w:r w:rsidDel="00000000" w:rsidR="00000000" w:rsidRPr="00000000">
        <w:rPr>
          <w:b w:val="1"/>
          <w:color w:val="000000"/>
          <w:rtl w:val="0"/>
        </w:rPr>
        <w:t xml:space="preserve">Chairperson: Abigail Zeiner, Sr. Director-at-Large </w:t>
      </w:r>
      <w:r w:rsidDel="00000000" w:rsidR="00000000" w:rsidRPr="00000000">
        <w:rPr>
          <w:rtl w:val="0"/>
        </w:rPr>
      </w:r>
    </w:p>
    <w:p w:rsidR="00000000" w:rsidDel="00000000" w:rsidP="00000000" w:rsidRDefault="00000000" w:rsidRPr="00000000" w14:paraId="00000014">
      <w:pPr>
        <w:spacing w:after="0" w:line="240" w:lineRule="auto"/>
        <w:ind w:left="360" w:firstLine="0"/>
        <w:rPr/>
      </w:pPr>
      <w:r w:rsidDel="00000000" w:rsidR="00000000" w:rsidRPr="00000000">
        <w:rPr>
          <w:color w:val="000000"/>
          <w:u w:val="single"/>
          <w:rtl w:val="0"/>
        </w:rPr>
        <w:t xml:space="preserve">Charge</w:t>
      </w:r>
      <w:r w:rsidDel="00000000" w:rsidR="00000000" w:rsidRPr="00000000">
        <w:rPr>
          <w:color w:val="000000"/>
          <w:rtl w:val="0"/>
        </w:rPr>
        <w:t xml:space="preserve">: Identify quality educational programs and educational resources/strategies to fund these programs. Select meeting sites, solicit speakers, plan the program and act as a liaison for ACPE accreditation or approval from the State Commission of Pharmacy. Work with the Society’s management in the development of promotional materials. Assist in production and distribution of CEU evaluations and certificates. Investigate and seek educational grants.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Catch the Wave Meeting: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Abigail Zeiner, Sr. Director-at-Large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CE Programs including "The Great Eight", and the Greg Gousse Conference: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Matthew Morrison Jr. Director-at-Large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Conferences and Programs, including CT Compounding Conference, TriState Health-System Pharmacy Educational Summit, CT Residency Conference, etc.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Volunteers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assist the Chairs in the execution of the charge described above. 2-3 volunteers are needed for each monthly program &amp; many volunteers to assist in planning “Catch the Wave” and other conferences. Work can be conducted via Zoom, conference calls, &amp; e-mail. Additional on-site assistance is needed for CE meetings (student members assist at registration, photography, etc.). CTW Poster Reviewers: Review applications and abstracts; at the conference, provide constructive feedback to those who submit.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Abigail.Zeiner@hhchealth.org</w:t>
        </w:r>
      </w:hyperlink>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Matthew.Morrison@hhchealth.org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ff"/>
          <w:sz w:val="22"/>
          <w:szCs w:val="22"/>
          <w:u w:val="none"/>
          <w:shd w:fill="auto" w:val="clear"/>
          <w:vertAlign w:val="baseline"/>
        </w:rPr>
      </w:pPr>
      <w:hyperlink r:id="rId11">
        <w:r w:rsidDel="00000000" w:rsidR="00000000" w:rsidRPr="00000000">
          <w:rPr>
            <w:rFonts w:ascii="Calibri" w:cs="Calibri" w:eastAsia="Calibri" w:hAnsi="Calibri"/>
            <w:b w:val="1"/>
            <w:i w:val="0"/>
            <w:smallCaps w:val="0"/>
            <w:strike w:val="0"/>
            <w:color w:val="00549e"/>
            <w:sz w:val="22"/>
            <w:szCs w:val="22"/>
            <w:u w:val="single"/>
            <w:shd w:fill="auto" w:val="clear"/>
            <w:vertAlign w:val="baseline"/>
            <w:rtl w:val="0"/>
          </w:rPr>
          <w:t xml:space="preserve">Elizabeth.Cohen@ynhh.org</w:t>
        </w:r>
      </w:hyperlink>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Colleen.Teevan@hhchealth.org</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Legislative/Advocacy Committee (Chair: Steph Luon Co-chair: Cory Heck)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Identify advocacy and legislative issues pertinent to our Society and develop strategies to strengthen our relationship/position. Enhance our professional outreach to legislators and other stakeholders to promote the legislation and regulations. </w:t>
      </w:r>
    </w:p>
    <w:p w:rsidR="00000000" w:rsidDel="00000000" w:rsidP="00000000" w:rsidRDefault="00000000" w:rsidRPr="00000000" w14:paraId="0000001E">
      <w:pPr>
        <w:spacing w:after="0" w:line="240" w:lineRule="auto"/>
        <w:ind w:left="360" w:firstLine="0"/>
        <w:rPr>
          <w:i w:val="1"/>
        </w:rPr>
      </w:pPr>
      <w:r w:rsidDel="00000000" w:rsidR="00000000" w:rsidRPr="00000000">
        <w:rPr>
          <w:i w:val="1"/>
          <w:u w:val="single"/>
          <w:rtl w:val="0"/>
        </w:rPr>
        <w:t xml:space="preserve">Volunteers</w:t>
      </w:r>
      <w:r w:rsidDel="00000000" w:rsidR="00000000" w:rsidRPr="00000000">
        <w:rPr>
          <w:i w:val="1"/>
          <w:rtl w:val="0"/>
        </w:rPr>
        <w:t xml:space="preserve"> help to </w:t>
      </w:r>
      <w:r w:rsidDel="00000000" w:rsidR="00000000" w:rsidRPr="00000000">
        <w:rPr>
          <w:i w:val="1"/>
          <w:color w:val="000000"/>
          <w:rtl w:val="0"/>
        </w:rPr>
        <w:t xml:space="preserve">coordinate member communication and advocacy for our position to legislators in their home districts. This</w:t>
      </w:r>
      <w:r w:rsidDel="00000000" w:rsidR="00000000" w:rsidRPr="00000000">
        <w:rPr>
          <w:i w:val="1"/>
          <w:rtl w:val="0"/>
        </w:rPr>
        <w:t xml:space="preserve"> Committee will require 3-5 volunteers between Feb. – May, but all members are encouraged to participate in grassroots effect and Pharmacy Day. Most work can be conducted via phone or e-mail (preferably). Meetings with legislators will probably be in Hartford.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28"/>
        </w:tabs>
        <w:spacing w:after="0" w:before="0" w:line="240" w:lineRule="auto"/>
        <w:ind w:left="360" w:right="0" w:firstLine="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Steph.Luon@ynhh.org</w:t>
        </w:r>
      </w:hyperlink>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14">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Cory.Heck@ynhh.org</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028"/>
        </w:tabs>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 Committee (Chair: Lena DeVietro)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Communications Committee shall identify opportunities to promote and enhance the image of CSHP. The Committee shall be responsible for the dissemination and sharing of important societal information among members, prospective members and in conveying our positions to the appropriate media and institutions. This Committee also shall notify appropriate media and institutions regarding the presentation of annual societal awards.  </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News Brief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E-Newsletter: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Abdalla Ammar </w:t>
      </w:r>
      <w:hyperlink r:id="rId1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Abdalla.Ammar@ynhh.org</w:t>
        </w:r>
      </w:hyperlink>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cc"/>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Monica Fahmy </w:t>
      </w:r>
      <w:hyperlink r:id="rId16">
        <w:r w:rsidDel="00000000" w:rsidR="00000000" w:rsidRPr="00000000">
          <w:rPr>
            <w:rFonts w:ascii="Calibri" w:cs="Calibri" w:eastAsia="Calibri" w:hAnsi="Calibri"/>
            <w:b w:val="1"/>
            <w:i w:val="0"/>
            <w:smallCaps w:val="0"/>
            <w:strike w:val="0"/>
            <w:color w:val="0000cc"/>
            <w:sz w:val="22"/>
            <w:szCs w:val="22"/>
            <w:u w:val="single"/>
            <w:shd w:fill="auto" w:val="clear"/>
            <w:vertAlign w:val="baseline"/>
            <w:rtl w:val="0"/>
          </w:rPr>
          <w:t xml:space="preserve">monica.fahmy@ynhh.org</w:t>
        </w:r>
      </w:hyperlink>
      <w:r w:rsidDel="00000000" w:rsidR="00000000" w:rsidRPr="00000000">
        <w:rPr>
          <w:rFonts w:ascii="Calibri" w:cs="Calibri" w:eastAsia="Calibri" w:hAnsi="Calibri"/>
          <w:b w:val="1"/>
          <w:i w:val="0"/>
          <w:smallCaps w:val="0"/>
          <w:strike w:val="0"/>
          <w:color w:val="0000c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Site  (CSHP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office@cshponline.org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Volunteers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advise and assist the Chairs in fulfilling their charges. This includes populating the Facebook site, planning and gathering material for the bi-monthly News Brief broadcast, assisting in keeping our the web site current, and identifying contacts in the media and allied professional associations. These committees do not need to meet in person.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1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Lena.Devietro@bpthosp.org</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Awards &amp; Nominations Committee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color w:val="0000ff"/>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Charge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 nomination forms and cover memos. Identify additional candidates. Review nominations, select the recipients of the Society’s awards according to the pre-determined criteria, and order awards. Criteria used shall be reviewed and updated regularly. Identify opportunities for new awards. Management prepares and distributes calls for nominations and ballot for Board of Directors’ election.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Volunteers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receive award materials in the spring to review for a conference call. They do not meet in person. This Committee will require 2-3 volunteers.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Mahmoud Ammar</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19">
        <w:r w:rsidDel="00000000" w:rsidR="00000000" w:rsidRPr="00000000">
          <w:rPr>
            <w:rFonts w:ascii="Calibri" w:cs="Calibri" w:eastAsia="Calibri" w:hAnsi="Calibri"/>
            <w:b w:val="1"/>
            <w:i w:val="0"/>
            <w:smallCaps w:val="0"/>
            <w:strike w:val="0"/>
            <w:color w:val="00549e"/>
            <w:sz w:val="22"/>
            <w:szCs w:val="22"/>
            <w:u w:val="single"/>
            <w:shd w:fill="auto" w:val="clear"/>
            <w:vertAlign w:val="baseline"/>
            <w:rtl w:val="0"/>
          </w:rPr>
          <w:t xml:space="preserve">Mahmoud.ammar@ynhh.org</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color w:val="0000ff"/>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color w:val="0000ff"/>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60"/>
        <w:rPr>
          <w:b w:val="1"/>
        </w:rPr>
      </w:pPr>
      <w:r w:rsidDel="00000000" w:rsidR="00000000" w:rsidRPr="00000000">
        <w:rPr>
          <w:b w:val="1"/>
          <w:rtl w:val="0"/>
        </w:rPr>
        <w:t xml:space="preserve">Residents Task Force </w:t>
      </w:r>
    </w:p>
    <w:p w:rsidR="00000000" w:rsidDel="00000000" w:rsidP="00000000" w:rsidRDefault="00000000" w:rsidRPr="00000000" w14:paraId="0000002E">
      <w:pPr>
        <w:spacing w:after="0" w:line="240" w:lineRule="auto"/>
        <w:ind w:left="0" w:firstLine="360"/>
        <w:rPr>
          <w:i w:val="1"/>
          <w:u w:val="single"/>
        </w:rPr>
      </w:pPr>
      <w:r w:rsidDel="00000000" w:rsidR="00000000" w:rsidRPr="00000000">
        <w:rPr>
          <w:i w:val="1"/>
          <w:u w:val="single"/>
          <w:rtl w:val="0"/>
        </w:rPr>
        <w:t xml:space="preserve">Charge: </w:t>
      </w:r>
    </w:p>
    <w:p w:rsidR="00000000" w:rsidDel="00000000" w:rsidP="00000000" w:rsidRDefault="00000000" w:rsidRPr="00000000" w14:paraId="0000002F">
      <w:pPr>
        <w:numPr>
          <w:ilvl w:val="0"/>
          <w:numId w:val="3"/>
        </w:numPr>
        <w:spacing w:after="0" w:line="240" w:lineRule="auto"/>
        <w:ind w:left="720" w:hanging="360"/>
        <w:rPr/>
      </w:pPr>
      <w:r w:rsidDel="00000000" w:rsidR="00000000" w:rsidRPr="00000000">
        <w:rPr>
          <w:u w:val="single"/>
          <w:rtl w:val="0"/>
        </w:rPr>
        <w:t xml:space="preserve">Advocacy</w:t>
      </w:r>
    </w:p>
    <w:p w:rsidR="00000000" w:rsidDel="00000000" w:rsidP="00000000" w:rsidRDefault="00000000" w:rsidRPr="00000000" w14:paraId="00000030">
      <w:pPr>
        <w:numPr>
          <w:ilvl w:val="0"/>
          <w:numId w:val="3"/>
        </w:numPr>
        <w:spacing w:after="0" w:line="240" w:lineRule="auto"/>
        <w:ind w:left="720" w:hanging="360"/>
        <w:rPr/>
      </w:pPr>
      <w:r w:rsidDel="00000000" w:rsidR="00000000" w:rsidRPr="00000000">
        <w:rPr>
          <w:u w:val="single"/>
          <w:rtl w:val="0"/>
        </w:rPr>
        <w:t xml:space="preserve">Social Media</w:t>
      </w:r>
    </w:p>
    <w:p w:rsidR="00000000" w:rsidDel="00000000" w:rsidP="00000000" w:rsidRDefault="00000000" w:rsidRPr="00000000" w14:paraId="00000031">
      <w:pPr>
        <w:numPr>
          <w:ilvl w:val="0"/>
          <w:numId w:val="3"/>
        </w:numPr>
        <w:spacing w:after="0" w:line="240" w:lineRule="auto"/>
        <w:ind w:left="720" w:hanging="360"/>
        <w:rPr/>
      </w:pPr>
      <w:r w:rsidDel="00000000" w:rsidR="00000000" w:rsidRPr="00000000">
        <w:rPr>
          <w:u w:val="single"/>
          <w:rtl w:val="0"/>
        </w:rPr>
        <w:t xml:space="preserve">Professional Development</w:t>
      </w:r>
    </w:p>
    <w:p w:rsidR="00000000" w:rsidDel="00000000" w:rsidP="00000000" w:rsidRDefault="00000000" w:rsidRPr="00000000" w14:paraId="00000032">
      <w:pPr>
        <w:numPr>
          <w:ilvl w:val="0"/>
          <w:numId w:val="3"/>
        </w:numPr>
        <w:spacing w:after="0" w:line="240" w:lineRule="auto"/>
        <w:ind w:left="720" w:hanging="360"/>
        <w:rPr/>
      </w:pPr>
      <w:r w:rsidDel="00000000" w:rsidR="00000000" w:rsidRPr="00000000">
        <w:rPr>
          <w:u w:val="single"/>
          <w:rtl w:val="0"/>
        </w:rPr>
        <w:t xml:space="preserve">Networking.</w:t>
      </w:r>
    </w:p>
    <w:p w:rsidR="00000000" w:rsidDel="00000000" w:rsidP="00000000" w:rsidRDefault="00000000" w:rsidRPr="00000000" w14:paraId="00000033">
      <w:pPr>
        <w:spacing w:after="0" w:line="240" w:lineRule="auto"/>
        <w:ind w:left="0" w:firstLine="360"/>
        <w:rPr>
          <w:i w:val="1"/>
          <w:u w:val="single"/>
        </w:rPr>
      </w:pPr>
      <w:r w:rsidDel="00000000" w:rsidR="00000000" w:rsidRPr="00000000">
        <w:rPr>
          <w:i w:val="1"/>
          <w:u w:val="single"/>
          <w:rtl w:val="0"/>
        </w:rPr>
        <w:t xml:space="preserve">Volunteers: </w:t>
      </w:r>
      <w:r w:rsidDel="00000000" w:rsidR="00000000" w:rsidRPr="00000000">
        <w:rPr>
          <w:rtl w:val="0"/>
        </w:rPr>
      </w:r>
    </w:p>
    <w:p w:rsidR="00000000" w:rsidDel="00000000" w:rsidP="00000000" w:rsidRDefault="00000000" w:rsidRPr="00000000" w14:paraId="00000034">
      <w:pPr>
        <w:spacing w:after="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Coordinator </w:t>
      </w:r>
      <w:r w:rsidDel="00000000" w:rsidR="00000000" w:rsidRPr="00000000">
        <w:rPr>
          <w:i w:val="1"/>
          <w:u w:val="single"/>
          <w:rtl w:val="0"/>
        </w:rPr>
        <w:t xml:space="preserve">To be determined</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Opportunities to Participate &amp; Volunteer Leaders to Contact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Industry Partners Task Force: Carl Possidente</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 </w:t>
      </w:r>
      <w:hyperlink r:id="rId2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Carl.Possidente@pfizer.com</w:t>
        </w:r>
      </w:hyperlink>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Chapters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Anhar Eldesouky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USJ </w:t>
      </w:r>
      <w:hyperlink r:id="rId21">
        <w:r w:rsidDel="00000000" w:rsidR="00000000" w:rsidRPr="00000000">
          <w:rPr>
            <w:rFonts w:ascii="Calibri" w:cs="Calibri" w:eastAsia="Calibri" w:hAnsi="Calibri"/>
            <w:b w:val="0"/>
            <w:i w:val="0"/>
            <w:smallCaps w:val="0"/>
            <w:strike w:val="0"/>
            <w:color w:val="00549e"/>
            <w:sz w:val="22"/>
            <w:szCs w:val="22"/>
            <w:u w:val="single"/>
            <w:shd w:fill="auto" w:val="clear"/>
            <w:vertAlign w:val="baseline"/>
            <w:rtl w:val="0"/>
          </w:rPr>
          <w:t xml:space="preserve">aeldesouky@usj.edu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Anna Liu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UConn </w:t>
      </w:r>
      <w:hyperlink r:id="rId22">
        <w:r w:rsidDel="00000000" w:rsidR="00000000" w:rsidRPr="00000000">
          <w:rPr>
            <w:rFonts w:ascii="Calibri" w:cs="Calibri" w:eastAsia="Calibri" w:hAnsi="Calibri"/>
            <w:b w:val="0"/>
            <w:i w:val="0"/>
            <w:smallCaps w:val="0"/>
            <w:strike w:val="0"/>
            <w:color w:val="00549e"/>
            <w:sz w:val="22"/>
            <w:szCs w:val="22"/>
            <w:u w:val="single"/>
            <w:shd w:fill="auto" w:val="clear"/>
            <w:vertAlign w:val="baseline"/>
            <w:rtl w:val="0"/>
          </w:rPr>
          <w:t xml:space="preserve">anna.liu@uconn.edu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PAI/PPMI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Coordinator: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Marta Stueve  </w:t>
      </w:r>
      <w:hyperlink r:id="rId23">
        <w:r w:rsidDel="00000000" w:rsidR="00000000" w:rsidRPr="00000000">
          <w:rPr>
            <w:rFonts w:ascii="Calibri" w:cs="Calibri" w:eastAsia="Calibri" w:hAnsi="Calibri"/>
            <w:b w:val="1"/>
            <w:i w:val="0"/>
            <w:smallCaps w:val="0"/>
            <w:strike w:val="0"/>
            <w:color w:val="00549e"/>
            <w:sz w:val="22"/>
            <w:szCs w:val="22"/>
            <w:u w:val="single"/>
            <w:shd w:fill="auto" w:val="clear"/>
            <w:vertAlign w:val="baseline"/>
            <w:rtl w:val="0"/>
          </w:rPr>
          <w:t xml:space="preserve">marta.stueve@ynhh.org</w:t>
        </w:r>
      </w:hyperlink>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Pharmacy Technicians Task Force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Co-co-ordinators: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Phil Rosselli, Tiffany Gray, Mounia Belica </w:t>
      </w:r>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Philip.Rosselli@ynhh.org    Tiffany.Gray@comcast.net   Mounia.Belica@ynhh.org</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All committees are assisted by the Society’s management to the extent of contracted services. Additional services can be provided with Executive Committee approval.</w:t>
      </w:r>
    </w:p>
    <w:p w:rsidR="00000000" w:rsidDel="00000000" w:rsidP="00000000" w:rsidRDefault="00000000" w:rsidRPr="00000000" w14:paraId="0000003C">
      <w:pPr>
        <w:spacing w:after="0" w:line="240" w:lineRule="auto"/>
        <w:jc w:val="center"/>
        <w:rPr>
          <w:b w:val="1"/>
          <w:color w:val="0000ff"/>
          <w:sz w:val="20"/>
          <w:szCs w:val="20"/>
          <w:u w:val="single"/>
        </w:rPr>
      </w:pPr>
      <w:r w:rsidDel="00000000" w:rsidR="00000000" w:rsidRPr="00000000">
        <w:rPr>
          <w:b w:val="1"/>
          <w:color w:val="000000"/>
          <w:sz w:val="20"/>
          <w:szCs w:val="20"/>
          <w:rtl w:val="0"/>
        </w:rPr>
        <w:t xml:space="preserve">Connecticut Society of Health-System Pharmacists</w:t>
      </w:r>
      <w:r w:rsidDel="00000000" w:rsidR="00000000" w:rsidRPr="00000000">
        <w:rPr>
          <w:rtl w:val="0"/>
        </w:rPr>
        <w:br w:type="textWrapping"/>
      </w:r>
      <w:r w:rsidDel="00000000" w:rsidR="00000000" w:rsidRPr="00000000">
        <w:rPr>
          <w:i w:val="1"/>
          <w:color w:val="000000"/>
          <w:sz w:val="20"/>
          <w:szCs w:val="20"/>
          <w:rtl w:val="0"/>
        </w:rPr>
        <w:t xml:space="preserve">Professional development and advocacy for health-system pharmacists in CT since 1948</w:t>
      </w:r>
      <w:r w:rsidDel="00000000" w:rsidR="00000000" w:rsidRPr="00000000">
        <w:rPr>
          <w:rtl w:val="0"/>
        </w:rPr>
        <w:br w:type="textWrapping"/>
      </w:r>
      <w:r w:rsidDel="00000000" w:rsidR="00000000" w:rsidRPr="00000000">
        <w:rPr>
          <w:color w:val="000000"/>
          <w:sz w:val="20"/>
          <w:szCs w:val="20"/>
          <w:rtl w:val="0"/>
        </w:rPr>
        <w:t xml:space="preserve">  </w:t>
      </w:r>
      <w:hyperlink r:id="rId24">
        <w:r w:rsidDel="00000000" w:rsidR="00000000" w:rsidRPr="00000000">
          <w:rPr>
            <w:b w:val="1"/>
            <w:color w:val="0000ff"/>
            <w:sz w:val="20"/>
            <w:szCs w:val="20"/>
            <w:u w:val="single"/>
            <w:rtl w:val="0"/>
          </w:rPr>
          <w:t xml:space="preserve">office@cshponline.org</w:t>
        </w:r>
      </w:hyperlink>
      <w:r w:rsidDel="00000000" w:rsidR="00000000" w:rsidRPr="00000000">
        <w:rPr>
          <w:b w:val="1"/>
          <w:color w:val="0000ff"/>
          <w:sz w:val="20"/>
          <w:szCs w:val="20"/>
          <w:rtl w:val="0"/>
        </w:rPr>
        <w:t xml:space="preserve">  </w:t>
      </w:r>
      <w:hyperlink r:id="rId25">
        <w:r w:rsidDel="00000000" w:rsidR="00000000" w:rsidRPr="00000000">
          <w:rPr>
            <w:b w:val="1"/>
            <w:color w:val="0000ff"/>
            <w:sz w:val="20"/>
            <w:szCs w:val="20"/>
            <w:u w:val="single"/>
            <w:rtl w:val="0"/>
          </w:rPr>
          <w:t xml:space="preserve">www.cshponline.org</w:t>
        </w:r>
      </w:hyperlink>
      <w:r w:rsidDel="00000000" w:rsidR="00000000" w:rsidRPr="00000000">
        <w:rPr>
          <w:rtl w:val="0"/>
        </w:rPr>
      </w:r>
    </w:p>
    <w:p w:rsidR="00000000" w:rsidDel="00000000" w:rsidP="00000000" w:rsidRDefault="00000000" w:rsidRPr="00000000" w14:paraId="0000003D">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Mission:</w:t>
      </w:r>
      <w:r w:rsidDel="00000000" w:rsidR="00000000" w:rsidRPr="00000000">
        <w:rPr>
          <w:sz w:val="24"/>
          <w:szCs w:val="24"/>
          <w:rtl w:val="0"/>
        </w:rPr>
        <w:t xml:space="preserve">  The mission of CSHP is to advocate and support the practice of health-system pharmacy professionals to help people achieve optimal health outcomes.</w:t>
      </w:r>
    </w:p>
    <w:p w:rsidR="00000000" w:rsidDel="00000000" w:rsidP="00000000" w:rsidRDefault="00000000" w:rsidRPr="00000000" w14:paraId="0000003F">
      <w:pPr>
        <w:spacing w:after="0" w:before="120" w:line="240" w:lineRule="auto"/>
        <w:rPr>
          <w:color w:val="000000"/>
        </w:rPr>
      </w:pPr>
      <w:r w:rsidDel="00000000" w:rsidR="00000000" w:rsidRPr="00000000">
        <w:rPr>
          <w:b w:val="1"/>
          <w:sz w:val="24"/>
          <w:szCs w:val="24"/>
          <w:rtl w:val="0"/>
        </w:rPr>
        <w:t xml:space="preserve">Values:</w:t>
      </w:r>
      <w:r w:rsidDel="00000000" w:rsidR="00000000" w:rsidRPr="00000000">
        <w:rPr>
          <w:sz w:val="24"/>
          <w:szCs w:val="24"/>
          <w:rtl w:val="0"/>
        </w:rPr>
        <w:t xml:space="preserve">  CSHP provides you with a community of pharmacy professionals who share their time, resources, and expertise to work together toward a common goal of professional growth and enhanced patient outcomes.</w:t>
      </w:r>
      <w:r w:rsidDel="00000000" w:rsidR="00000000" w:rsidRPr="00000000">
        <w:rPr>
          <w:rtl w:val="0"/>
        </w:rPr>
      </w:r>
    </w:p>
    <w:sectPr>
      <w:headerReference r:id="rId26" w:type="default"/>
      <w:footerReference r:id="rId27" w:type="default"/>
      <w:pgSz w:h="15840" w:w="12240" w:orient="portrait"/>
      <w:pgMar w:bottom="432" w:top="432" w:left="1440" w:right="1440" w:header="2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 w:name="Sorts Mill Goud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9360"/>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2021 Volunteer Opportunities updated </w:t>
    </w:r>
    <w:r w:rsidDel="00000000" w:rsidR="00000000" w:rsidRPr="00000000">
      <w:rPr>
        <w:rFonts w:ascii="Sorts Mill Goudy" w:cs="Sorts Mill Goudy" w:eastAsia="Sorts Mill Goudy" w:hAnsi="Sorts Mill Goudy"/>
        <w:sz w:val="20"/>
        <w:szCs w:val="20"/>
        <w:rtl w:val="0"/>
      </w:rPr>
      <w:t xml:space="preserve">7</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w:t>
    </w:r>
    <w:r w:rsidDel="00000000" w:rsidR="00000000" w:rsidRPr="00000000">
      <w:rPr>
        <w:rFonts w:ascii="Sorts Mill Goudy" w:cs="Sorts Mill Goudy" w:eastAsia="Sorts Mill Goudy" w:hAnsi="Sorts Mill Goudy"/>
        <w:sz w:val="20"/>
        <w:szCs w:val="20"/>
        <w:rtl w:val="0"/>
      </w:rPr>
      <w:t xml:space="preserve">29</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/2021</w:t>
      <w:tab/>
      <w:t xml:space="preserve">Page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40" w:lineRule="auto"/>
      <w:ind w:left="432" w:firstLine="0"/>
      <w:rPr>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295275</wp:posOffset>
          </wp:positionH>
          <wp:positionV relativeFrom="paragraph">
            <wp:posOffset>19050</wp:posOffset>
          </wp:positionV>
          <wp:extent cx="1216025" cy="81597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16025" cy="815975"/>
                  </a:xfrm>
                  <a:prstGeom prst="rect"/>
                  <a:ln/>
                </pic:spPr>
              </pic:pic>
            </a:graphicData>
          </a:graphic>
        </wp:anchor>
      </w:drawing>
    </w:r>
  </w:p>
  <w:p w:rsidR="00000000" w:rsidDel="00000000" w:rsidP="00000000" w:rsidRDefault="00000000" w:rsidRPr="00000000" w14:paraId="00000043">
    <w:pPr>
      <w:spacing w:after="0" w:line="240" w:lineRule="auto"/>
      <w:ind w:left="2790" w:firstLine="0"/>
      <w:jc w:val="center"/>
      <w:rPr>
        <w:b w:val="1"/>
        <w:sz w:val="24"/>
        <w:szCs w:val="24"/>
      </w:rPr>
    </w:pPr>
    <w:r w:rsidDel="00000000" w:rsidR="00000000" w:rsidRPr="00000000">
      <w:rPr>
        <w:b w:val="1"/>
        <w:sz w:val="24"/>
        <w:szCs w:val="24"/>
        <w:rtl w:val="0"/>
      </w:rPr>
      <w:t xml:space="preserve">The Connecticut Society of Health-System Pharmacists</w:t>
    </w:r>
  </w:p>
  <w:p w:rsidR="00000000" w:rsidDel="00000000" w:rsidP="00000000" w:rsidRDefault="00000000" w:rsidRPr="00000000" w14:paraId="00000044">
    <w:pPr>
      <w:widowControl w:val="0"/>
      <w:spacing w:after="0" w:line="240" w:lineRule="auto"/>
      <w:ind w:left="2790" w:firstLine="0"/>
      <w:jc w:val="center"/>
      <w:rPr>
        <w:b w:val="1"/>
        <w:sz w:val="24"/>
        <w:szCs w:val="24"/>
        <w:u w:val="single"/>
      </w:rPr>
    </w:pPr>
    <w:r w:rsidDel="00000000" w:rsidR="00000000" w:rsidRPr="00000000">
      <w:rPr>
        <w:b w:val="1"/>
        <w:sz w:val="24"/>
        <w:szCs w:val="24"/>
        <w:u w:val="single"/>
        <w:rtl w:val="0"/>
      </w:rPr>
      <w:t xml:space="preserve">Activate Your Membership</w:t>
    </w:r>
  </w:p>
  <w:p w:rsidR="00000000" w:rsidDel="00000000" w:rsidP="00000000" w:rsidRDefault="00000000" w:rsidRPr="00000000" w14:paraId="00000045">
    <w:pPr>
      <w:widowControl w:val="0"/>
      <w:spacing w:after="0" w:line="240" w:lineRule="auto"/>
      <w:ind w:left="2790" w:firstLine="0"/>
      <w:jc w:val="center"/>
      <w:rPr/>
    </w:pPr>
    <w:r w:rsidDel="00000000" w:rsidR="00000000" w:rsidRPr="00000000">
      <w:rPr>
        <w:b w:val="1"/>
        <w:sz w:val="24"/>
        <w:szCs w:val="24"/>
        <w:rtl w:val="0"/>
      </w:rPr>
      <w:t xml:space="preserve">2021 Volunteer Opportunities and Contacts</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rFonts w:ascii="Calibri" w:cs="Calibri" w:eastAsia="Calibri" w:hAnsi="Calibri"/>
        <w:b w:val="0"/>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tabs>
        <w:tab w:val="center" w:pos="4680"/>
      </w:tabs>
      <w:spacing w:after="0" w:line="240" w:lineRule="auto"/>
      <w:jc w:val="center"/>
    </w:pPr>
    <w:rPr>
      <w:rFonts w:ascii="Arial" w:cs="Arial" w:eastAsia="Arial" w:hAnsi="Arial"/>
      <w:b w:val="1"/>
      <w:sz w:val="24"/>
      <w:szCs w:val="24"/>
    </w:rPr>
  </w:style>
  <w:style w:type="paragraph" w:styleId="Normal" w:default="1">
    <w:name w:val="Normal"/>
    <w:qFormat w:val="1"/>
    <w:rsid w:val="00A64DD0"/>
    <w:pPr>
      <w:spacing w:after="200" w:line="276" w:lineRule="auto"/>
    </w:pPr>
    <w:rPr>
      <w:sz w:val="22"/>
      <w:szCs w:val="22"/>
      <w:lang w:eastAsia="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96173F"/>
    <w:rPr>
      <w:color w:val="00549e"/>
      <w:u w:val="single"/>
    </w:rPr>
  </w:style>
  <w:style w:type="paragraph" w:styleId="NormalWeb">
    <w:name w:val="Normal (Web)"/>
    <w:basedOn w:val="Normal"/>
    <w:uiPriority w:val="99"/>
    <w:unhideWhenUsed w:val="1"/>
    <w:rsid w:val="0096173F"/>
    <w:pPr>
      <w:spacing w:after="240" w:line="336" w:lineRule="auto"/>
    </w:pPr>
    <w:rPr>
      <w:rFonts w:ascii="Times New Roman" w:eastAsia="Times New Roman" w:hAnsi="Times New Roman"/>
      <w:sz w:val="24"/>
      <w:szCs w:val="24"/>
    </w:rPr>
  </w:style>
  <w:style w:type="paragraph" w:styleId="Title">
    <w:name w:val="Title"/>
    <w:basedOn w:val="Normal"/>
    <w:qFormat w:val="1"/>
    <w:rsid w:val="009610BB"/>
    <w:pPr>
      <w:widowControl w:val="0"/>
      <w:tabs>
        <w:tab w:val="center" w:pos="4680"/>
      </w:tabs>
      <w:spacing w:after="0" w:line="240" w:lineRule="auto"/>
      <w:jc w:val="center"/>
    </w:pPr>
    <w:rPr>
      <w:rFonts w:ascii="Arial" w:eastAsia="Times New Roman" w:hAnsi="Arial"/>
      <w:b w:val="1"/>
      <w:snapToGrid w:val="0"/>
      <w:sz w:val="24"/>
      <w:szCs w:val="20"/>
    </w:rPr>
  </w:style>
  <w:style w:type="paragraph" w:styleId="BalloonText">
    <w:name w:val="Balloon Text"/>
    <w:basedOn w:val="Normal"/>
    <w:semiHidden w:val="1"/>
    <w:rsid w:val="005528A4"/>
    <w:rPr>
      <w:rFonts w:ascii="Tahoma" w:cs="Tahoma" w:hAnsi="Tahoma"/>
      <w:sz w:val="16"/>
      <w:szCs w:val="16"/>
    </w:rPr>
  </w:style>
  <w:style w:type="paragraph" w:styleId="ListParagraph">
    <w:name w:val="List Paragraph"/>
    <w:basedOn w:val="Normal"/>
    <w:uiPriority w:val="34"/>
    <w:qFormat w:val="1"/>
    <w:rsid w:val="00FB7D1C"/>
    <w:pPr>
      <w:spacing w:after="0" w:line="240" w:lineRule="auto"/>
      <w:ind w:left="720"/>
    </w:pPr>
  </w:style>
  <w:style w:type="paragraph" w:styleId="Header">
    <w:name w:val="header"/>
    <w:basedOn w:val="Normal"/>
    <w:link w:val="HeaderChar"/>
    <w:uiPriority w:val="99"/>
    <w:semiHidden w:val="1"/>
    <w:unhideWhenUsed w:val="1"/>
    <w:rsid w:val="00AC393D"/>
    <w:pPr>
      <w:tabs>
        <w:tab w:val="center" w:pos="4680"/>
        <w:tab w:val="right" w:pos="9360"/>
      </w:tabs>
    </w:pPr>
  </w:style>
  <w:style w:type="character" w:styleId="HeaderChar" w:customStyle="1">
    <w:name w:val="Header Char"/>
    <w:link w:val="Header"/>
    <w:uiPriority w:val="99"/>
    <w:semiHidden w:val="1"/>
    <w:rsid w:val="00AC393D"/>
    <w:rPr>
      <w:sz w:val="22"/>
      <w:szCs w:val="22"/>
    </w:rPr>
  </w:style>
  <w:style w:type="paragraph" w:styleId="Footer">
    <w:name w:val="footer"/>
    <w:basedOn w:val="Normal"/>
    <w:link w:val="FooterChar"/>
    <w:uiPriority w:val="99"/>
    <w:unhideWhenUsed w:val="1"/>
    <w:rsid w:val="00AC393D"/>
    <w:pPr>
      <w:tabs>
        <w:tab w:val="center" w:pos="4680"/>
        <w:tab w:val="right" w:pos="9360"/>
      </w:tabs>
    </w:pPr>
  </w:style>
  <w:style w:type="character" w:styleId="FooterChar" w:customStyle="1">
    <w:name w:val="Footer Char"/>
    <w:link w:val="Footer"/>
    <w:uiPriority w:val="99"/>
    <w:rsid w:val="00AC393D"/>
    <w:rPr>
      <w:sz w:val="22"/>
      <w:szCs w:val="22"/>
    </w:rPr>
  </w:style>
  <w:style w:type="character" w:styleId="FollowedHyperlink">
    <w:name w:val="FollowedHyperlink"/>
    <w:uiPriority w:val="99"/>
    <w:semiHidden w:val="1"/>
    <w:unhideWhenUsed w:val="1"/>
    <w:rsid w:val="001624D9"/>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carl.possidente@pfizer.com" TargetMode="External"/><Relationship Id="rId22" Type="http://schemas.openxmlformats.org/officeDocument/2006/relationships/hyperlink" Target="mailto:anna.liu@uconn.edu" TargetMode="External"/><Relationship Id="rId21" Type="http://schemas.openxmlformats.org/officeDocument/2006/relationships/hyperlink" Target="mailto:aeldesouky@usj.edu" TargetMode="External"/><Relationship Id="rId24" Type="http://schemas.openxmlformats.org/officeDocument/2006/relationships/hyperlink" Target="mailto:office@cshponline.org" TargetMode="External"/><Relationship Id="rId23" Type="http://schemas.openxmlformats.org/officeDocument/2006/relationships/hyperlink" Target="mailto:marta.stueve@ynh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igail.zeiner@hhchealth.org" TargetMode="External"/><Relationship Id="rId26" Type="http://schemas.openxmlformats.org/officeDocument/2006/relationships/header" Target="header1.xml"/><Relationship Id="rId25" Type="http://schemas.openxmlformats.org/officeDocument/2006/relationships/hyperlink" Target="about:blank"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leen.teevan@hhchealth.org" TargetMode="External"/><Relationship Id="rId8" Type="http://schemas.openxmlformats.org/officeDocument/2006/relationships/hyperlink" Target="mailto:charles.jones@ynhh.org" TargetMode="External"/><Relationship Id="rId11" Type="http://schemas.openxmlformats.org/officeDocument/2006/relationships/hyperlink" Target="mailto:Elizabeth.Cohen@ynhh.org" TargetMode="External"/><Relationship Id="rId10" Type="http://schemas.openxmlformats.org/officeDocument/2006/relationships/hyperlink" Target="mailto:mrm_91@yahoo.com" TargetMode="External"/><Relationship Id="rId13" Type="http://schemas.openxmlformats.org/officeDocument/2006/relationships/hyperlink" Target="mailto:steph.luon@ynhh.org" TargetMode="External"/><Relationship Id="rId12" Type="http://schemas.openxmlformats.org/officeDocument/2006/relationships/hyperlink" Target="mailto:mrm_91@yahoo.com" TargetMode="External"/><Relationship Id="rId15" Type="http://schemas.openxmlformats.org/officeDocument/2006/relationships/hyperlink" Target="mailto:abdalla.ammar@ynhh.org" TargetMode="External"/><Relationship Id="rId14" Type="http://schemas.openxmlformats.org/officeDocument/2006/relationships/hyperlink" Target="mailto:cory.heck@ynhh.org" TargetMode="External"/><Relationship Id="rId17" Type="http://schemas.openxmlformats.org/officeDocument/2006/relationships/hyperlink" Target="mailto:office@cshponline.org" TargetMode="External"/><Relationship Id="rId16" Type="http://schemas.openxmlformats.org/officeDocument/2006/relationships/hyperlink" Target="mailto:monica.fahmy@ynhh.org" TargetMode="External"/><Relationship Id="rId19" Type="http://schemas.openxmlformats.org/officeDocument/2006/relationships/hyperlink" Target="mailto:Mahmoud.ammar@ynhh.org" TargetMode="External"/><Relationship Id="rId18" Type="http://schemas.openxmlformats.org/officeDocument/2006/relationships/hyperlink" Target="mailto:lena.devietro@bpthos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zAt+BV9BLptDPNBxIxWEkgffg==">AMUW2mWkEmnu4efkNObn79XOwYoExTyLxmfwg6HIQgON8FPkhBDWmxGyTt2hg2ZOFegsQ+ddIV52NolIzjgXUirol5t7vZV4d8IRwTvjeUhSucgH8wh06d4=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2021-07-26T18:33:00.0000000Z</dcterms:created>
  <dc:creator>HuskyPC</dc:creator>
</cp:coreProperties>
</file>